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CED1C" w14:textId="77777777" w:rsidR="00A46398" w:rsidRPr="006E3581" w:rsidRDefault="00A46398" w:rsidP="00163EBE">
      <w:pPr>
        <w:spacing w:after="0"/>
        <w:jc w:val="center"/>
      </w:pPr>
      <w:r w:rsidRPr="006E3581">
        <w:t>Протокол согласования цен</w:t>
      </w:r>
      <w:proofErr w:type="gramStart"/>
      <w:r w:rsidRPr="006E3581">
        <w:t xml:space="preserve">  </w:t>
      </w:r>
      <w:r w:rsidR="005F5229">
        <w:t xml:space="preserve"> </w:t>
      </w:r>
      <w:r w:rsidRPr="006E3581">
        <w:t>(</w:t>
      </w:r>
      <w:proofErr w:type="gramEnd"/>
      <w:r w:rsidRPr="006E3581">
        <w:t>Приложение)</w:t>
      </w:r>
    </w:p>
    <w:p w14:paraId="10D15305" w14:textId="77777777" w:rsidR="00A46398" w:rsidRPr="006E3581" w:rsidRDefault="00A46398" w:rsidP="00A46398">
      <w:pPr>
        <w:spacing w:after="0"/>
        <w:jc w:val="center"/>
      </w:pPr>
      <w:r w:rsidRPr="006E3581">
        <w:t xml:space="preserve">к договору поставки № </w:t>
      </w:r>
    </w:p>
    <w:p w14:paraId="496AA66E" w14:textId="77777777" w:rsidR="00A46398" w:rsidRPr="006E3581" w:rsidRDefault="00A46398" w:rsidP="00A46398">
      <w:pPr>
        <w:spacing w:after="0"/>
      </w:pPr>
      <w:r w:rsidRPr="006E3581">
        <w:t xml:space="preserve">Санкт-Петербург                                                                                                                                   </w:t>
      </w:r>
      <w:r w:rsidR="006B2782" w:rsidRPr="006E3581">
        <w:t xml:space="preserve">        </w:t>
      </w:r>
      <w:r w:rsidR="005319EB" w:rsidRPr="005B096B">
        <w:rPr>
          <w:b/>
        </w:rPr>
        <w:t>____________</w:t>
      </w:r>
      <w:r w:rsidR="005B096B">
        <w:rPr>
          <w:b/>
        </w:rPr>
        <w:t>__</w:t>
      </w:r>
      <w:r w:rsidR="005319EB" w:rsidRPr="005B096B">
        <w:rPr>
          <w:b/>
        </w:rPr>
        <w:t>____</w:t>
      </w:r>
    </w:p>
    <w:p w14:paraId="1B7FABF8" w14:textId="77777777" w:rsidR="00A46398" w:rsidRPr="006E3581" w:rsidRDefault="00A46398" w:rsidP="00A46398">
      <w:pPr>
        <w:spacing w:after="0"/>
      </w:pPr>
    </w:p>
    <w:p w14:paraId="0BF5130D" w14:textId="77777777" w:rsidR="00A46398" w:rsidRPr="006E3581" w:rsidRDefault="00A46398" w:rsidP="00591B62">
      <w:pPr>
        <w:rPr>
          <w:b/>
        </w:rPr>
      </w:pPr>
      <w:r w:rsidRPr="006E3581">
        <w:t xml:space="preserve">Мы, </w:t>
      </w:r>
      <w:r w:rsidR="00163EBE" w:rsidRPr="006E3581">
        <w:t xml:space="preserve">ниже подписавшиеся </w:t>
      </w:r>
      <w:r w:rsidR="007424B9">
        <w:rPr>
          <w:b/>
        </w:rPr>
        <w:t>Общество с ограниченной ответственностью «</w:t>
      </w:r>
      <w:proofErr w:type="spellStart"/>
      <w:r w:rsidR="007424B9">
        <w:rPr>
          <w:b/>
        </w:rPr>
        <w:t>Рейлтранссервис</w:t>
      </w:r>
      <w:proofErr w:type="spellEnd"/>
      <w:r w:rsidR="007424B9">
        <w:rPr>
          <w:b/>
        </w:rPr>
        <w:t>»</w:t>
      </w:r>
      <w:r w:rsidR="00591B62" w:rsidRPr="00591B62">
        <w:rPr>
          <w:rFonts w:ascii="Times New Roman" w:eastAsia="Times New Roman" w:hAnsi="Times New Roman" w:cs="Times New Roman"/>
          <w:szCs w:val="20"/>
          <w:lang w:eastAsia="ru-RU"/>
        </w:rPr>
        <w:t xml:space="preserve">, в лице Генерального директора </w:t>
      </w:r>
      <w:proofErr w:type="spellStart"/>
      <w:r w:rsidR="00591B62" w:rsidRPr="00591B62">
        <w:rPr>
          <w:rFonts w:ascii="Times New Roman" w:eastAsia="Times New Roman" w:hAnsi="Times New Roman" w:cs="Times New Roman"/>
          <w:szCs w:val="20"/>
          <w:lang w:eastAsia="ru-RU"/>
        </w:rPr>
        <w:t>Бирилова</w:t>
      </w:r>
      <w:proofErr w:type="spellEnd"/>
      <w:r w:rsidR="00591B62" w:rsidRPr="00591B62">
        <w:rPr>
          <w:rFonts w:ascii="Times New Roman" w:eastAsia="Times New Roman" w:hAnsi="Times New Roman" w:cs="Times New Roman"/>
          <w:szCs w:val="20"/>
          <w:lang w:eastAsia="ru-RU"/>
        </w:rPr>
        <w:t xml:space="preserve"> Дениса Сергеевича, действующего на основании Устава, с одной стороны, и </w:t>
      </w:r>
      <w:r w:rsidR="005319EB" w:rsidRPr="005B096B">
        <w:rPr>
          <w:rFonts w:ascii="Times New Roman" w:eastAsia="Times New Roman" w:hAnsi="Times New Roman" w:cs="Times New Roman"/>
          <w:b/>
          <w:szCs w:val="20"/>
          <w:lang w:eastAsia="ru-RU"/>
        </w:rPr>
        <w:t>________________________</w:t>
      </w:r>
      <w:r w:rsidR="00591B62">
        <w:rPr>
          <w:rFonts w:ascii="Times New Roman" w:eastAsia="Times New Roman" w:hAnsi="Times New Roman" w:cs="Times New Roman"/>
          <w:szCs w:val="20"/>
          <w:lang w:eastAsia="ru-RU"/>
        </w:rPr>
        <w:t xml:space="preserve">, </w:t>
      </w:r>
      <w:r w:rsidR="00591B62" w:rsidRPr="00591B62">
        <w:rPr>
          <w:rFonts w:ascii="Times New Roman" w:eastAsia="Times New Roman" w:hAnsi="Times New Roman" w:cs="Times New Roman"/>
          <w:szCs w:val="20"/>
          <w:lang w:eastAsia="ru-RU"/>
        </w:rPr>
        <w:t>в лице</w:t>
      </w:r>
      <w:r w:rsidR="00591B62" w:rsidRPr="00591B6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591B62">
        <w:rPr>
          <w:rFonts w:ascii="Times New Roman" w:eastAsia="Times New Roman" w:hAnsi="Times New Roman" w:cs="Times New Roman"/>
          <w:szCs w:val="20"/>
          <w:lang w:eastAsia="ru-RU"/>
        </w:rPr>
        <w:t>Генерального</w:t>
      </w:r>
      <w:r w:rsidR="00591B62" w:rsidRPr="00591B62">
        <w:rPr>
          <w:rFonts w:ascii="Times New Roman" w:eastAsia="Times New Roman" w:hAnsi="Times New Roman" w:cs="Times New Roman"/>
          <w:szCs w:val="20"/>
          <w:lang w:eastAsia="ru-RU"/>
        </w:rPr>
        <w:t xml:space="preserve"> директора </w:t>
      </w:r>
      <w:r w:rsidR="005319EB" w:rsidRPr="005B096B">
        <w:rPr>
          <w:rFonts w:ascii="Times New Roman" w:eastAsia="Times New Roman" w:hAnsi="Times New Roman" w:cs="Times New Roman"/>
          <w:b/>
          <w:szCs w:val="20"/>
          <w:lang w:eastAsia="ru-RU"/>
        </w:rPr>
        <w:t>___________________________</w:t>
      </w:r>
      <w:r w:rsidR="00C9252D" w:rsidRPr="005B096B">
        <w:rPr>
          <w:rFonts w:ascii="Times New Roman" w:eastAsia="Times New Roman" w:hAnsi="Times New Roman" w:cs="Times New Roman"/>
          <w:b/>
          <w:szCs w:val="20"/>
          <w:lang w:eastAsia="ru-RU"/>
        </w:rPr>
        <w:t>_</w:t>
      </w:r>
      <w:r w:rsidR="00C9252D" w:rsidRPr="00591B62">
        <w:t>,</w:t>
      </w:r>
      <w:r w:rsidR="007424B9" w:rsidRPr="00591B62">
        <w:rPr>
          <w:rFonts w:ascii="Times New Roman" w:eastAsia="Times New Roman" w:hAnsi="Times New Roman" w:cs="Times New Roman"/>
          <w:szCs w:val="20"/>
          <w:lang w:eastAsia="ru-RU"/>
        </w:rPr>
        <w:t xml:space="preserve"> действующего на основании </w:t>
      </w:r>
      <w:r w:rsidR="00C9252D" w:rsidRPr="00591B62">
        <w:rPr>
          <w:rFonts w:ascii="Times New Roman" w:eastAsia="Times New Roman" w:hAnsi="Times New Roman" w:cs="Times New Roman"/>
          <w:szCs w:val="20"/>
          <w:lang w:eastAsia="ru-RU"/>
        </w:rPr>
        <w:t>Устава, удостоверяем</w:t>
      </w:r>
      <w:r w:rsidR="00591B62" w:rsidRPr="00591B62">
        <w:rPr>
          <w:rFonts w:ascii="Times New Roman" w:eastAsia="Times New Roman" w:hAnsi="Times New Roman" w:cs="Times New Roman"/>
          <w:szCs w:val="20"/>
          <w:lang w:eastAsia="ru-RU"/>
        </w:rPr>
        <w:t>, что стороны достигли соглашения о цене: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3"/>
        <w:gridCol w:w="2770"/>
        <w:gridCol w:w="1409"/>
        <w:gridCol w:w="5332"/>
      </w:tblGrid>
      <w:tr w:rsidR="00667811" w14:paraId="6DB76819" w14:textId="77777777" w:rsidTr="00C9252D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897EA" w14:textId="77777777" w:rsidR="00667811" w:rsidRDefault="00667811" w:rsidP="00667811">
            <w:pPr>
              <w:rPr>
                <w:b/>
              </w:rPr>
            </w:pPr>
            <w:r>
              <w:rPr>
                <w:b/>
              </w:rPr>
              <w:t>№ п</w:t>
            </w:r>
            <w:r>
              <w:rPr>
                <w:b/>
                <w:lang w:val="en-US"/>
              </w:rPr>
              <w:t>/</w:t>
            </w:r>
            <w:r>
              <w:rPr>
                <w:b/>
              </w:rPr>
              <w:t>п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8BCB5" w14:textId="77777777" w:rsidR="00667811" w:rsidRDefault="00667811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продукции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C3748" w14:textId="77777777" w:rsidR="00667811" w:rsidRDefault="00667811">
            <w:pPr>
              <w:jc w:val="center"/>
              <w:rPr>
                <w:b/>
              </w:rPr>
            </w:pPr>
            <w:r>
              <w:rPr>
                <w:b/>
              </w:rPr>
              <w:t>Ед. измерения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1A298" w14:textId="77777777" w:rsidR="00667811" w:rsidRDefault="007A6224">
            <w:pPr>
              <w:jc w:val="center"/>
              <w:rPr>
                <w:b/>
              </w:rPr>
            </w:pPr>
            <w:r>
              <w:rPr>
                <w:b/>
              </w:rPr>
              <w:t>Цена со стоимостью доставки</w:t>
            </w:r>
            <w:r w:rsidR="00667811">
              <w:rPr>
                <w:b/>
              </w:rPr>
              <w:t xml:space="preserve"> до станции назначения, руб.</w:t>
            </w:r>
          </w:p>
        </w:tc>
      </w:tr>
      <w:tr w:rsidR="00667811" w14:paraId="180616C4" w14:textId="77777777" w:rsidTr="00C9252D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180D8" w14:textId="77777777" w:rsidR="00667811" w:rsidRDefault="00667811">
            <w:pPr>
              <w:jc w:val="center"/>
            </w:pPr>
            <w:r>
              <w:t>1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89864" w14:textId="77777777" w:rsidR="00667811" w:rsidRDefault="00667811" w:rsidP="00C9252D">
            <w:pPr>
              <w:jc w:val="center"/>
            </w:pPr>
            <w:r>
              <w:t>Щебень фракции мм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AF777" w14:textId="77777777" w:rsidR="00667811" w:rsidRDefault="00667811">
            <w:pPr>
              <w:jc w:val="center"/>
            </w:pPr>
            <w:r>
              <w:t>тонна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4607B" w14:textId="77777777" w:rsidR="00667811" w:rsidRDefault="00667811">
            <w:pPr>
              <w:jc w:val="center"/>
            </w:pPr>
          </w:p>
        </w:tc>
      </w:tr>
    </w:tbl>
    <w:p w14:paraId="3CA42D01" w14:textId="77777777" w:rsidR="00667811" w:rsidRDefault="00667811" w:rsidP="00667811">
      <w:pPr>
        <w:spacing w:after="0"/>
      </w:pPr>
    </w:p>
    <w:p w14:paraId="015F4400" w14:textId="77777777" w:rsidR="00667811" w:rsidRPr="00A3790A" w:rsidRDefault="00667811" w:rsidP="00667811">
      <w:pPr>
        <w:spacing w:after="0"/>
      </w:pPr>
      <w:r>
        <w:t>Цена указана с учетом расходов на доставку продукции до станции</w:t>
      </w:r>
      <w:r w:rsidRPr="005B096B">
        <w:rPr>
          <w:b/>
        </w:rPr>
        <w:t>______________________</w:t>
      </w:r>
      <w:r>
        <w:t xml:space="preserve"> </w:t>
      </w:r>
      <w:proofErr w:type="spellStart"/>
      <w:r>
        <w:t>ж.д</w:t>
      </w:r>
      <w:proofErr w:type="spellEnd"/>
      <w:r>
        <w:t xml:space="preserve">. и НДС 18 %. </w:t>
      </w:r>
      <w:r w:rsidR="005B096B" w:rsidRPr="00A3790A">
        <w:t>Г</w:t>
      </w:r>
      <w:r w:rsidR="005B096B">
        <w:t xml:space="preserve">рузополучатель: </w:t>
      </w:r>
      <w:r w:rsidR="005B096B" w:rsidRPr="005B096B">
        <w:rPr>
          <w:b/>
        </w:rPr>
        <w:t>_</w:t>
      </w:r>
      <w:r w:rsidR="00A3790A" w:rsidRPr="005B096B">
        <w:rPr>
          <w:b/>
        </w:rPr>
        <w:t>_______________________________________________</w:t>
      </w:r>
      <w:r w:rsidR="00C9252D">
        <w:t>. Код грузополучателя</w:t>
      </w:r>
      <w:r w:rsidR="00C9252D" w:rsidRPr="005B096B">
        <w:rPr>
          <w:b/>
        </w:rPr>
        <w:t>____________</w:t>
      </w:r>
      <w:r w:rsidR="00C9252D">
        <w:t>.</w:t>
      </w:r>
    </w:p>
    <w:p w14:paraId="3EC07629" w14:textId="77777777" w:rsidR="00667811" w:rsidRDefault="00667811" w:rsidP="00667811">
      <w:pPr>
        <w:spacing w:after="0"/>
      </w:pPr>
      <w:r>
        <w:t xml:space="preserve">Подвижной </w:t>
      </w:r>
      <w:r w:rsidR="00C9252D">
        <w:t xml:space="preserve">состав: </w:t>
      </w:r>
      <w:r w:rsidR="00C9252D" w:rsidRPr="005B096B">
        <w:rPr>
          <w:b/>
        </w:rPr>
        <w:t>_____________________</w:t>
      </w:r>
      <w:r>
        <w:t>.</w:t>
      </w:r>
      <w:r w:rsidR="00C9252D">
        <w:t xml:space="preserve"> Объем поставки: </w:t>
      </w:r>
      <w:r w:rsidR="00C9252D" w:rsidRPr="005B096B">
        <w:rPr>
          <w:b/>
        </w:rPr>
        <w:t>____________________</w:t>
      </w:r>
      <w:r w:rsidR="00C9252D">
        <w:t xml:space="preserve">. Срок поставки: </w:t>
      </w:r>
      <w:r w:rsidR="00C9252D" w:rsidRPr="005B096B">
        <w:rPr>
          <w:b/>
        </w:rPr>
        <w:t>________________</w:t>
      </w:r>
      <w:r w:rsidR="00C9252D">
        <w:t xml:space="preserve">. </w:t>
      </w:r>
      <w:r>
        <w:t xml:space="preserve">Условия оплаты: </w:t>
      </w:r>
      <w:r w:rsidR="00C9252D" w:rsidRPr="005B096B">
        <w:rPr>
          <w:b/>
        </w:rPr>
        <w:t>______________________________________________________________</w:t>
      </w:r>
      <w:r w:rsidR="00C9252D">
        <w:t>.</w:t>
      </w:r>
    </w:p>
    <w:p w14:paraId="7881EBA4" w14:textId="41DF507C" w:rsidR="00C9252D" w:rsidRDefault="00C9252D" w:rsidP="00C9252D">
      <w:pPr>
        <w:spacing w:after="0"/>
      </w:pPr>
      <w:r>
        <w:t xml:space="preserve">Указанные цены действуют до </w:t>
      </w:r>
      <w:r w:rsidRPr="005B096B">
        <w:rPr>
          <w:b/>
        </w:rPr>
        <w:t>_____________________</w:t>
      </w:r>
      <w:r>
        <w:t xml:space="preserve"> 20</w:t>
      </w:r>
      <w:r w:rsidR="007C7B82">
        <w:rPr>
          <w:lang w:val="en-US"/>
        </w:rPr>
        <w:t>22</w:t>
      </w:r>
      <w:bookmarkStart w:id="0" w:name="_GoBack"/>
      <w:bookmarkEnd w:id="0"/>
      <w:r>
        <w:t xml:space="preserve"> года.</w:t>
      </w:r>
    </w:p>
    <w:p w14:paraId="2B39FBB3" w14:textId="77777777" w:rsidR="00667811" w:rsidRDefault="00667811" w:rsidP="00667811">
      <w:pPr>
        <w:spacing w:after="0"/>
      </w:pPr>
      <w:r>
        <w:t>В случае если время выгрузки вагонов Продавца превысит сроки, предусмотренные пунктом 5.6 договора поставки, Покупатель обязан по требованию Продавца уплатить ему за каждый вагон неустойку в размере 1200 рублей за каждые сутки простоя сверх согласованного срока.</w:t>
      </w:r>
    </w:p>
    <w:p w14:paraId="6A79C516" w14:textId="77777777" w:rsidR="00667811" w:rsidRDefault="00667811" w:rsidP="00667811">
      <w:pPr>
        <w:spacing w:after="0"/>
        <w:jc w:val="both"/>
      </w:pPr>
      <w:r>
        <w:t xml:space="preserve">Положения договора и ранее принятых приложений к нему действительны в части, не противоречащей условиям настоящего протокола. </w:t>
      </w:r>
    </w:p>
    <w:p w14:paraId="5C8ACCA2" w14:textId="77777777" w:rsidR="00667811" w:rsidRDefault="00667811" w:rsidP="00667811">
      <w:pPr>
        <w:spacing w:after="0"/>
        <w:jc w:val="both"/>
      </w:pPr>
      <w:r>
        <w:t xml:space="preserve">Настоящий протокол служит основанием для проведения взаимных расчетов и платежей между Покупателем и Поставщиком и является неотъемлемой частью договора. </w:t>
      </w:r>
    </w:p>
    <w:p w14:paraId="53D9556B" w14:textId="77777777" w:rsidR="00A46398" w:rsidRDefault="00A46398" w:rsidP="00A46398">
      <w:pPr>
        <w:spacing w:after="0"/>
        <w:jc w:val="both"/>
      </w:pPr>
    </w:p>
    <w:p w14:paraId="53AEB94B" w14:textId="77777777" w:rsidR="006E3581" w:rsidRPr="006E3581" w:rsidRDefault="00693408" w:rsidP="006E35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Р</w:t>
      </w:r>
      <w:r w:rsidR="006E3581" w:rsidRPr="006E358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еквизиты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и подписи</w:t>
      </w:r>
      <w:r w:rsidR="006E3581" w:rsidRPr="006E358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Сторон.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1"/>
        <w:gridCol w:w="4842"/>
      </w:tblGrid>
      <w:tr w:rsidR="006E3581" w:rsidRPr="006E3581" w14:paraId="3ECA4FF5" w14:textId="77777777" w:rsidTr="00411C66">
        <w:trPr>
          <w:trHeight w:val="745"/>
        </w:trPr>
        <w:tc>
          <w:tcPr>
            <w:tcW w:w="4841" w:type="dxa"/>
            <w:shd w:val="clear" w:color="auto" w:fill="auto"/>
          </w:tcPr>
          <w:p w14:paraId="710760C3" w14:textId="77777777" w:rsidR="006E3581" w:rsidRPr="006E3581" w:rsidRDefault="006E3581" w:rsidP="001549D1">
            <w:pPr>
              <w:suppressAutoHyphens/>
              <w:spacing w:after="0" w:line="240" w:lineRule="auto"/>
              <w:ind w:right="-31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35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Продавец: Общество с </w:t>
            </w:r>
          </w:p>
          <w:p w14:paraId="431815F8" w14:textId="77777777" w:rsidR="006E3581" w:rsidRPr="006E3581" w:rsidRDefault="006E3581" w:rsidP="001549D1">
            <w:pPr>
              <w:suppressAutoHyphens/>
              <w:spacing w:after="0" w:line="240" w:lineRule="auto"/>
              <w:ind w:right="-31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35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ограниченной ответственностью </w:t>
            </w:r>
          </w:p>
          <w:p w14:paraId="0E0FB220" w14:textId="77777777" w:rsidR="006E3581" w:rsidRPr="006E3581" w:rsidRDefault="006E3581" w:rsidP="001549D1">
            <w:pPr>
              <w:suppressAutoHyphens/>
              <w:spacing w:after="0" w:line="240" w:lineRule="auto"/>
              <w:ind w:right="-31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35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 w:rsidRPr="006E35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Рейл</w:t>
            </w:r>
            <w:r w:rsidR="007424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r w:rsidRPr="006E35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ранс</w:t>
            </w:r>
            <w:r w:rsidR="007424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Pr="006E35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ервис</w:t>
            </w:r>
            <w:proofErr w:type="spellEnd"/>
            <w:r w:rsidRPr="006E35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14:paraId="0B311FBD" w14:textId="77777777" w:rsidR="006E3581" w:rsidRPr="006E3581" w:rsidRDefault="006E3581" w:rsidP="001549D1">
            <w:pPr>
              <w:keepNext/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42" w:type="dxa"/>
            <w:shd w:val="clear" w:color="auto" w:fill="auto"/>
          </w:tcPr>
          <w:p w14:paraId="769B4C48" w14:textId="77777777" w:rsidR="006E3581" w:rsidRPr="006E3581" w:rsidRDefault="006E3581" w:rsidP="005319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35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Покупатель:</w:t>
            </w:r>
            <w:r w:rsidRPr="006E35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</w:tr>
      <w:tr w:rsidR="006E3581" w:rsidRPr="006E3581" w14:paraId="2BF2874B" w14:textId="77777777" w:rsidTr="00333AA9">
        <w:trPr>
          <w:trHeight w:val="4183"/>
        </w:trPr>
        <w:tc>
          <w:tcPr>
            <w:tcW w:w="4841" w:type="dxa"/>
            <w:shd w:val="clear" w:color="auto" w:fill="auto"/>
          </w:tcPr>
          <w:p w14:paraId="726A2FC2" w14:textId="77777777" w:rsidR="00CA00D2" w:rsidRDefault="00CA00D2" w:rsidP="00CA00D2">
            <w:pPr>
              <w:spacing w:after="0"/>
              <w:jc w:val="both"/>
            </w:pPr>
            <w:r>
              <w:t>ИНН 7806231687 КПП 780601001</w:t>
            </w:r>
          </w:p>
          <w:p w14:paraId="6EB729CC" w14:textId="77777777" w:rsidR="00CA00D2" w:rsidRDefault="00CA00D2" w:rsidP="00CA00D2">
            <w:pPr>
              <w:spacing w:after="0"/>
              <w:jc w:val="both"/>
            </w:pPr>
            <w:r>
              <w:t>ОГРН 1167847167399 ОКПО 01751346</w:t>
            </w:r>
          </w:p>
          <w:p w14:paraId="03CB6EEC" w14:textId="77777777" w:rsidR="00CA00D2" w:rsidRDefault="00CA00D2" w:rsidP="00CA00D2">
            <w:pPr>
              <w:spacing w:after="0"/>
            </w:pPr>
            <w:r>
              <w:t xml:space="preserve">Адрес: 195248, Санкт-Петербург, ул.             </w:t>
            </w:r>
            <w:proofErr w:type="spellStart"/>
            <w:r>
              <w:t>Бокситогорская</w:t>
            </w:r>
            <w:proofErr w:type="spellEnd"/>
            <w:r>
              <w:t>, дом 9, литер Х, офис 1,</w:t>
            </w:r>
          </w:p>
          <w:p w14:paraId="2E6B184C" w14:textId="77777777" w:rsidR="00CA00D2" w:rsidRDefault="00CA00D2" w:rsidP="00CA00D2">
            <w:pPr>
              <w:spacing w:after="0"/>
              <w:jc w:val="both"/>
            </w:pPr>
            <w:r>
              <w:t>Адрес для корреспонденции:</w:t>
            </w:r>
          </w:p>
          <w:p w14:paraId="5D8FD6CD" w14:textId="77777777" w:rsidR="00CA00D2" w:rsidRPr="001606AC" w:rsidRDefault="00CA00D2" w:rsidP="00CA00D2">
            <w:pPr>
              <w:spacing w:after="0"/>
            </w:pPr>
            <w:r>
              <w:t>195248, Санкт-Петербург, а</w:t>
            </w:r>
            <w:r w:rsidRPr="001606AC">
              <w:t>/</w:t>
            </w:r>
            <w:r>
              <w:t>я 21</w:t>
            </w:r>
          </w:p>
          <w:p w14:paraId="72306357" w14:textId="77777777" w:rsidR="00CA00D2" w:rsidRPr="008D4330" w:rsidRDefault="00CA00D2" w:rsidP="00CA00D2">
            <w:pPr>
              <w:spacing w:after="0"/>
              <w:rPr>
                <w:rFonts w:ascii="Calibri" w:eastAsia="Calibri" w:hAnsi="Calibri"/>
              </w:rPr>
            </w:pPr>
            <w:r w:rsidRPr="003D5914">
              <w:rPr>
                <w:rFonts w:ascii="Calibri" w:eastAsia="Calibri" w:hAnsi="Calibri"/>
              </w:rPr>
              <w:t xml:space="preserve">Электронная почта: </w:t>
            </w:r>
            <w:r w:rsidR="00923640" w:rsidRPr="00923640">
              <w:rPr>
                <w:rFonts w:ascii="Calibri" w:hAnsi="Calibri"/>
                <w:color w:val="222222"/>
                <w:shd w:val="clear" w:color="auto" w:fill="FFFFFF"/>
              </w:rPr>
              <w:t>rts100@rts100.ru</w:t>
            </w:r>
            <w:r w:rsidRPr="003D5914">
              <w:rPr>
                <w:rFonts w:ascii="Calibri" w:hAnsi="Calibri" w:cs="Calibri"/>
              </w:rPr>
              <w:br/>
            </w:r>
            <w:r w:rsidRPr="00B11117">
              <w:t>Наименование банка</w:t>
            </w:r>
            <w:r w:rsidRPr="00080F49">
              <w:t xml:space="preserve">: </w:t>
            </w:r>
            <w:r>
              <w:t>ПАО «БАНК «САНКТ-ПЕТЕРБУРГ»</w:t>
            </w:r>
          </w:p>
          <w:p w14:paraId="455FFDE3" w14:textId="77777777" w:rsidR="00CA00D2" w:rsidRPr="00080F49" w:rsidRDefault="00CA00D2" w:rsidP="00CA00D2">
            <w:pPr>
              <w:spacing w:after="0"/>
            </w:pPr>
            <w:r w:rsidRPr="00080F49">
              <w:t xml:space="preserve">Корр. счет: </w:t>
            </w:r>
            <w:r>
              <w:t>30101810900000000790</w:t>
            </w:r>
          </w:p>
          <w:p w14:paraId="0E9BBBEB" w14:textId="77777777" w:rsidR="00CA00D2" w:rsidRPr="00080F49" w:rsidRDefault="00CA00D2" w:rsidP="00CA00D2">
            <w:pPr>
              <w:spacing w:after="0"/>
            </w:pPr>
            <w:r w:rsidRPr="00080F49">
              <w:t xml:space="preserve">БИК: </w:t>
            </w:r>
            <w:r>
              <w:t>044030790</w:t>
            </w:r>
          </w:p>
          <w:p w14:paraId="0784E0AB" w14:textId="77777777" w:rsidR="00CA00D2" w:rsidRDefault="00CA00D2" w:rsidP="00CA00D2">
            <w:pPr>
              <w:spacing w:after="0"/>
            </w:pPr>
            <w:r>
              <w:t>Расчетный с</w:t>
            </w:r>
            <w:r w:rsidRPr="00080F49">
              <w:t xml:space="preserve">чет: </w:t>
            </w:r>
            <w:r>
              <w:t>40702810590560000429</w:t>
            </w:r>
          </w:p>
          <w:p w14:paraId="0FABBFBD" w14:textId="77777777" w:rsidR="006E3581" w:rsidRPr="006E3581" w:rsidRDefault="006E3581" w:rsidP="003072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shd w:val="clear" w:color="auto" w:fill="auto"/>
          </w:tcPr>
          <w:p w14:paraId="4AE7714E" w14:textId="77777777" w:rsidR="006E3581" w:rsidRPr="006E3581" w:rsidRDefault="006E3581" w:rsidP="005319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23D0671" w14:textId="77777777" w:rsidR="006E3581" w:rsidRPr="006E3581" w:rsidRDefault="006E3581" w:rsidP="00333AA9">
      <w:pPr>
        <w:keepNext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3581">
        <w:rPr>
          <w:rFonts w:ascii="Times New Roman" w:eastAsia="Times New Roman" w:hAnsi="Times New Roman" w:cs="Times New Roman"/>
          <w:b/>
          <w:lang w:eastAsia="ru-RU"/>
        </w:rPr>
        <w:t>Генеральн</w:t>
      </w:r>
      <w:r w:rsidR="005F5229">
        <w:rPr>
          <w:rFonts w:ascii="Times New Roman" w:eastAsia="Times New Roman" w:hAnsi="Times New Roman" w:cs="Times New Roman"/>
          <w:b/>
          <w:lang w:eastAsia="ru-RU"/>
        </w:rPr>
        <w:t>ый директор</w:t>
      </w:r>
      <w:r w:rsidRPr="006E3581">
        <w:rPr>
          <w:rFonts w:ascii="Times New Roman" w:eastAsia="Times New Roman" w:hAnsi="Times New Roman" w:cs="Times New Roman"/>
          <w:b/>
          <w:lang w:eastAsia="ru-RU"/>
        </w:rPr>
        <w:tab/>
      </w:r>
      <w:r w:rsidRPr="006E3581">
        <w:rPr>
          <w:rFonts w:ascii="Times New Roman" w:eastAsia="Times New Roman" w:hAnsi="Times New Roman" w:cs="Times New Roman"/>
          <w:b/>
          <w:lang w:eastAsia="ru-RU"/>
        </w:rPr>
        <w:tab/>
      </w:r>
      <w:r w:rsidRPr="006E3581">
        <w:rPr>
          <w:rFonts w:ascii="Times New Roman" w:eastAsia="Times New Roman" w:hAnsi="Times New Roman" w:cs="Times New Roman"/>
          <w:b/>
          <w:lang w:eastAsia="ru-RU"/>
        </w:rPr>
        <w:tab/>
      </w:r>
      <w:r w:rsidR="005F5229">
        <w:rPr>
          <w:rFonts w:ascii="Times New Roman" w:eastAsia="Times New Roman" w:hAnsi="Times New Roman" w:cs="Times New Roman"/>
          <w:b/>
          <w:lang w:eastAsia="ru-RU"/>
        </w:rPr>
        <w:t xml:space="preserve">            </w:t>
      </w:r>
      <w:r w:rsidRPr="006E3581">
        <w:rPr>
          <w:rFonts w:ascii="Times New Roman" w:eastAsia="Times New Roman" w:hAnsi="Times New Roman" w:cs="Times New Roman"/>
          <w:b/>
          <w:lang w:eastAsia="ru-RU"/>
        </w:rPr>
        <w:t>Генеральн</w:t>
      </w:r>
      <w:r w:rsidR="005F5229">
        <w:rPr>
          <w:rFonts w:ascii="Times New Roman" w:eastAsia="Times New Roman" w:hAnsi="Times New Roman" w:cs="Times New Roman"/>
          <w:b/>
          <w:lang w:eastAsia="ru-RU"/>
        </w:rPr>
        <w:t>ый директор</w:t>
      </w:r>
    </w:p>
    <w:p w14:paraId="4A2CC763" w14:textId="77777777" w:rsidR="006E3581" w:rsidRPr="006E3581" w:rsidRDefault="006E3581" w:rsidP="006E35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2E9EC7E" w14:textId="77777777" w:rsidR="005B096B" w:rsidRDefault="006E3581" w:rsidP="006E35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58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14:paraId="53227B35" w14:textId="77777777" w:rsidR="006E3581" w:rsidRPr="006E3581" w:rsidRDefault="00E31517" w:rsidP="006E35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Бирилов</w:t>
      </w:r>
      <w:proofErr w:type="spellEnd"/>
      <w:r w:rsidR="006E3581" w:rsidRPr="006E3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Д.С./                 </w:t>
      </w:r>
      <w:r w:rsidR="005B0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6E3581" w:rsidRPr="006E3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_______________/ </w:t>
      </w:r>
      <w:r w:rsidR="00382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B0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382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E3581" w:rsidRPr="006E3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</w:t>
      </w:r>
    </w:p>
    <w:p w14:paraId="6CDD8D7F" w14:textId="77777777" w:rsidR="006E3581" w:rsidRPr="006E3581" w:rsidRDefault="006E3581" w:rsidP="006E35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sectPr w:rsidR="006E3581" w:rsidRPr="006E3581" w:rsidSect="00415F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5F31"/>
    <w:rsid w:val="001549D1"/>
    <w:rsid w:val="00154FA1"/>
    <w:rsid w:val="00161439"/>
    <w:rsid w:val="00163EBE"/>
    <w:rsid w:val="001A14F4"/>
    <w:rsid w:val="001E1261"/>
    <w:rsid w:val="00225043"/>
    <w:rsid w:val="002C1717"/>
    <w:rsid w:val="002F561B"/>
    <w:rsid w:val="00307207"/>
    <w:rsid w:val="0033355C"/>
    <w:rsid w:val="00333AA9"/>
    <w:rsid w:val="00363F00"/>
    <w:rsid w:val="00382A92"/>
    <w:rsid w:val="003F3442"/>
    <w:rsid w:val="0041129D"/>
    <w:rsid w:val="00415F31"/>
    <w:rsid w:val="004A42D6"/>
    <w:rsid w:val="005319EB"/>
    <w:rsid w:val="00591B62"/>
    <w:rsid w:val="005B096B"/>
    <w:rsid w:val="005B2DC5"/>
    <w:rsid w:val="005F5229"/>
    <w:rsid w:val="00615DB6"/>
    <w:rsid w:val="0063036F"/>
    <w:rsid w:val="00650A1B"/>
    <w:rsid w:val="00655F38"/>
    <w:rsid w:val="00667811"/>
    <w:rsid w:val="0068281B"/>
    <w:rsid w:val="00693408"/>
    <w:rsid w:val="006B2782"/>
    <w:rsid w:val="006E3581"/>
    <w:rsid w:val="0071457B"/>
    <w:rsid w:val="00734412"/>
    <w:rsid w:val="007424B9"/>
    <w:rsid w:val="007A6224"/>
    <w:rsid w:val="007C7B82"/>
    <w:rsid w:val="007E06B1"/>
    <w:rsid w:val="00873B58"/>
    <w:rsid w:val="008939D7"/>
    <w:rsid w:val="008A5647"/>
    <w:rsid w:val="008B46D6"/>
    <w:rsid w:val="008D4330"/>
    <w:rsid w:val="00923640"/>
    <w:rsid w:val="009408C3"/>
    <w:rsid w:val="009E23AD"/>
    <w:rsid w:val="00A3790A"/>
    <w:rsid w:val="00A46398"/>
    <w:rsid w:val="00B019E3"/>
    <w:rsid w:val="00B60353"/>
    <w:rsid w:val="00C03328"/>
    <w:rsid w:val="00C07FA8"/>
    <w:rsid w:val="00C2347C"/>
    <w:rsid w:val="00C85BE8"/>
    <w:rsid w:val="00C9252D"/>
    <w:rsid w:val="00CA0004"/>
    <w:rsid w:val="00CA00D2"/>
    <w:rsid w:val="00CB7A75"/>
    <w:rsid w:val="00CC5734"/>
    <w:rsid w:val="00CF2AA0"/>
    <w:rsid w:val="00D45FA6"/>
    <w:rsid w:val="00E31517"/>
    <w:rsid w:val="00E51DBD"/>
    <w:rsid w:val="00EC229C"/>
    <w:rsid w:val="00ED28CB"/>
    <w:rsid w:val="00ED48BB"/>
    <w:rsid w:val="00ED6594"/>
    <w:rsid w:val="00F24160"/>
    <w:rsid w:val="00FE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36275"/>
  <w15:docId w15:val="{C95368DF-BC42-4450-B520-40254B1F6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4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6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63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2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 Олег</dc:creator>
  <cp:lastModifiedBy>Alexei Kazakov</cp:lastModifiedBy>
  <cp:revision>81</cp:revision>
  <cp:lastPrinted>2022-04-20T09:05:00Z</cp:lastPrinted>
  <dcterms:created xsi:type="dcterms:W3CDTF">2014-05-30T09:13:00Z</dcterms:created>
  <dcterms:modified xsi:type="dcterms:W3CDTF">2022-04-20T11:54:00Z</dcterms:modified>
</cp:coreProperties>
</file>